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4FD" w:rsidRDefault="004224FD" w:rsidP="004224FD">
      <w:pPr>
        <w:jc w:val="center"/>
        <w:rPr>
          <w:b/>
          <w:sz w:val="28"/>
          <w:szCs w:val="28"/>
        </w:rPr>
      </w:pPr>
      <w:r>
        <w:rPr>
          <w:noProof/>
          <w:lang w:eastAsia="it-IT"/>
        </w:rPr>
        <w:drawing>
          <wp:anchor distT="0" distB="0" distL="114300" distR="114300" simplePos="0" relativeHeight="251659264" behindDoc="0" locked="0" layoutInCell="1" allowOverlap="1">
            <wp:simplePos x="0" y="0"/>
            <wp:positionH relativeFrom="column">
              <wp:posOffset>72390</wp:posOffset>
            </wp:positionH>
            <wp:positionV relativeFrom="paragraph">
              <wp:posOffset>-186690</wp:posOffset>
            </wp:positionV>
            <wp:extent cx="2995295" cy="1546860"/>
            <wp:effectExtent l="0" t="0" r="0" b="0"/>
            <wp:wrapSquare wrapText="bothSides"/>
            <wp:docPr id="1" name="Immagine 1" descr="logo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ass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95295" cy="1546860"/>
                    </a:xfrm>
                    <a:prstGeom prst="rect">
                      <a:avLst/>
                    </a:prstGeom>
                    <a:noFill/>
                  </pic:spPr>
                </pic:pic>
              </a:graphicData>
            </a:graphic>
          </wp:anchor>
        </w:drawing>
      </w:r>
      <w:r>
        <w:rPr>
          <w:b/>
          <w:sz w:val="28"/>
          <w:szCs w:val="28"/>
        </w:rPr>
        <w:t>Ai  componenti:</w:t>
      </w:r>
    </w:p>
    <w:p w:rsidR="004224FD" w:rsidRDefault="004224FD" w:rsidP="004224FD">
      <w:pPr>
        <w:jc w:val="center"/>
        <w:rPr>
          <w:rFonts w:ascii="Book Antiqua" w:eastAsia="Adobe Kaiti Std R" w:hAnsi="Book Antiqua"/>
          <w:b/>
          <w:sz w:val="16"/>
          <w:szCs w:val="16"/>
        </w:rPr>
      </w:pPr>
      <w:r>
        <w:rPr>
          <w:rFonts w:ascii="Book Antiqua" w:eastAsia="Adobe Kaiti Std R" w:hAnsi="Book Antiqua" w:cs="Arial"/>
          <w:sz w:val="16"/>
          <w:szCs w:val="16"/>
        </w:rPr>
        <w:t>* IL CONSIGLIO DIRETTIVO</w:t>
      </w:r>
    </w:p>
    <w:p w:rsidR="004224FD" w:rsidRDefault="004224FD" w:rsidP="004224FD">
      <w:pPr>
        <w:jc w:val="center"/>
        <w:rPr>
          <w:rFonts w:ascii="Book Antiqua" w:eastAsia="Adobe Kaiti Std R" w:hAnsi="Book Antiqua"/>
          <w:b/>
          <w:sz w:val="16"/>
          <w:szCs w:val="16"/>
        </w:rPr>
      </w:pPr>
      <w:r>
        <w:rPr>
          <w:rFonts w:ascii="Book Antiqua" w:eastAsia="Adobe Kaiti Std R" w:hAnsi="Book Antiqua" w:cs="Arial"/>
          <w:sz w:val="16"/>
          <w:szCs w:val="16"/>
        </w:rPr>
        <w:t>* IL COLLEGIO SINDACALE</w:t>
      </w:r>
    </w:p>
    <w:p w:rsidR="004224FD" w:rsidRDefault="004224FD" w:rsidP="004224FD">
      <w:pPr>
        <w:jc w:val="center"/>
        <w:rPr>
          <w:rFonts w:ascii="Book Antiqua" w:eastAsia="Adobe Kaiti Std R" w:hAnsi="Book Antiqua" w:cs="Arial"/>
          <w:sz w:val="16"/>
          <w:szCs w:val="16"/>
        </w:rPr>
      </w:pPr>
      <w:r>
        <w:rPr>
          <w:rFonts w:ascii="Book Antiqua" w:eastAsia="Adobe Kaiti Std R" w:hAnsi="Book Antiqua" w:cs="Arial"/>
          <w:sz w:val="16"/>
          <w:szCs w:val="16"/>
        </w:rPr>
        <w:t xml:space="preserve">    * IL COLLEGIO DEI PROBIVIRI</w:t>
      </w:r>
    </w:p>
    <w:p w:rsidR="004224FD" w:rsidRDefault="004224FD" w:rsidP="004224FD">
      <w:pPr>
        <w:jc w:val="center"/>
        <w:rPr>
          <w:rFonts w:ascii="Book Antiqua" w:eastAsia="Adobe Kaiti Std R" w:hAnsi="Book Antiqua" w:cs="Arial"/>
          <w:sz w:val="16"/>
          <w:szCs w:val="16"/>
        </w:rPr>
      </w:pPr>
      <w:r>
        <w:rPr>
          <w:rFonts w:ascii="Book Antiqua" w:eastAsia="Adobe Kaiti Std R" w:hAnsi="Book Antiqua" w:cs="Arial"/>
          <w:sz w:val="16"/>
          <w:szCs w:val="16"/>
        </w:rPr>
        <w:t xml:space="preserve">   * IL PRESIDENTE ONORARIO</w:t>
      </w:r>
    </w:p>
    <w:p w:rsidR="004224FD" w:rsidRDefault="004224FD" w:rsidP="004224FD">
      <w:pPr>
        <w:ind w:left="4248" w:firstLine="708"/>
        <w:jc w:val="center"/>
        <w:rPr>
          <w:rFonts w:ascii="Book Antiqua" w:eastAsia="Adobe Kaiti Std R" w:hAnsi="Book Antiqua" w:cs="Arial"/>
          <w:sz w:val="16"/>
          <w:szCs w:val="16"/>
        </w:rPr>
      </w:pPr>
      <w:r>
        <w:rPr>
          <w:rFonts w:ascii="Book Antiqua" w:eastAsia="Adobe Kaiti Std R" w:hAnsi="Book Antiqua" w:cs="Arial"/>
          <w:sz w:val="16"/>
          <w:szCs w:val="16"/>
        </w:rPr>
        <w:t>* I  GRUPPI DI LAVORO LORO SEDI</w:t>
      </w:r>
    </w:p>
    <w:p w:rsidR="004224FD" w:rsidRDefault="004224FD" w:rsidP="004224FD">
      <w:pPr>
        <w:ind w:left="4248" w:firstLine="708"/>
        <w:jc w:val="center"/>
        <w:rPr>
          <w:rFonts w:ascii="Book Antiqua" w:eastAsia="Adobe Kaiti Std R" w:hAnsi="Book Antiqua" w:cs="Arial"/>
          <w:sz w:val="16"/>
          <w:szCs w:val="16"/>
        </w:rPr>
      </w:pPr>
    </w:p>
    <w:p w:rsidR="007F4705" w:rsidRPr="007F4705" w:rsidRDefault="004224FD" w:rsidP="007F4705">
      <w:pPr>
        <w:jc w:val="center"/>
        <w:rPr>
          <w:sz w:val="28"/>
          <w:szCs w:val="28"/>
        </w:rPr>
      </w:pPr>
      <w:r w:rsidRPr="007F4705">
        <w:rPr>
          <w:sz w:val="28"/>
          <w:szCs w:val="28"/>
        </w:rPr>
        <w:t>E’ convocato</w:t>
      </w:r>
    </w:p>
    <w:p w:rsidR="007F4705" w:rsidRPr="007F4705" w:rsidRDefault="004224FD" w:rsidP="007F4705">
      <w:pPr>
        <w:jc w:val="center"/>
        <w:rPr>
          <w:sz w:val="40"/>
          <w:szCs w:val="40"/>
        </w:rPr>
      </w:pPr>
      <w:r w:rsidRPr="007F4705">
        <w:rPr>
          <w:sz w:val="40"/>
          <w:szCs w:val="40"/>
        </w:rPr>
        <w:t xml:space="preserve">mercoledì </w:t>
      </w:r>
      <w:r w:rsidRPr="007F4705">
        <w:rPr>
          <w:b/>
          <w:sz w:val="40"/>
          <w:szCs w:val="40"/>
        </w:rPr>
        <w:t>5</w:t>
      </w:r>
      <w:r w:rsidRPr="007F4705">
        <w:rPr>
          <w:sz w:val="40"/>
          <w:szCs w:val="40"/>
        </w:rPr>
        <w:t xml:space="preserve"> </w:t>
      </w:r>
      <w:r w:rsidRPr="007F4705">
        <w:rPr>
          <w:b/>
          <w:sz w:val="40"/>
          <w:szCs w:val="40"/>
        </w:rPr>
        <w:t>ottobre 2016</w:t>
      </w:r>
      <w:r w:rsidR="007F4705" w:rsidRPr="007F4705">
        <w:rPr>
          <w:sz w:val="40"/>
          <w:szCs w:val="40"/>
        </w:rPr>
        <w:t xml:space="preserve"> </w:t>
      </w:r>
      <w:r w:rsidRPr="007F4705">
        <w:rPr>
          <w:sz w:val="40"/>
          <w:szCs w:val="40"/>
        </w:rPr>
        <w:t xml:space="preserve"> alle ore 21</w:t>
      </w:r>
      <w:r w:rsidRPr="007F4705">
        <w:rPr>
          <w:b/>
          <w:sz w:val="40"/>
          <w:szCs w:val="40"/>
        </w:rPr>
        <w:t>:</w:t>
      </w:r>
      <w:r w:rsidR="007F4705" w:rsidRPr="007F4705">
        <w:rPr>
          <w:sz w:val="40"/>
          <w:szCs w:val="40"/>
        </w:rPr>
        <w:t>00</w:t>
      </w:r>
    </w:p>
    <w:p w:rsidR="004224FD" w:rsidRPr="007F4705" w:rsidRDefault="004224FD" w:rsidP="007F4705">
      <w:pPr>
        <w:jc w:val="center"/>
        <w:rPr>
          <w:sz w:val="28"/>
          <w:szCs w:val="28"/>
        </w:rPr>
      </w:pPr>
      <w:r w:rsidRPr="007F4705">
        <w:rPr>
          <w:sz w:val="28"/>
          <w:szCs w:val="28"/>
        </w:rPr>
        <w:t xml:space="preserve">presso i locali della Sede Sociale in Via </w:t>
      </w:r>
      <w:proofErr w:type="spellStart"/>
      <w:r w:rsidRPr="007F4705">
        <w:rPr>
          <w:sz w:val="28"/>
          <w:szCs w:val="28"/>
        </w:rPr>
        <w:t>Zattoni</w:t>
      </w:r>
      <w:proofErr w:type="spellEnd"/>
      <w:r w:rsidRPr="007F4705">
        <w:rPr>
          <w:sz w:val="28"/>
          <w:szCs w:val="28"/>
        </w:rPr>
        <w:t xml:space="preserve"> 2/A, a </w:t>
      </w:r>
      <w:proofErr w:type="spellStart"/>
      <w:r w:rsidRPr="007F4705">
        <w:rPr>
          <w:sz w:val="28"/>
          <w:szCs w:val="28"/>
        </w:rPr>
        <w:t>Castiglione</w:t>
      </w:r>
      <w:proofErr w:type="spellEnd"/>
      <w:r w:rsidRPr="007F4705">
        <w:rPr>
          <w:sz w:val="28"/>
          <w:szCs w:val="28"/>
        </w:rPr>
        <w:t xml:space="preserve"> di Ravenna,</w:t>
      </w:r>
    </w:p>
    <w:p w:rsidR="004224FD" w:rsidRDefault="004224FD" w:rsidP="004224FD">
      <w:pPr>
        <w:rPr>
          <w:sz w:val="32"/>
          <w:szCs w:val="32"/>
        </w:rPr>
      </w:pPr>
    </w:p>
    <w:p w:rsidR="004224FD" w:rsidRPr="007F4705" w:rsidRDefault="004224FD" w:rsidP="007F4705">
      <w:pPr>
        <w:spacing w:after="0" w:line="240" w:lineRule="auto"/>
        <w:ind w:left="120"/>
        <w:jc w:val="center"/>
        <w:rPr>
          <w:sz w:val="40"/>
          <w:szCs w:val="40"/>
        </w:rPr>
      </w:pPr>
      <w:r w:rsidRPr="007F4705">
        <w:rPr>
          <w:rFonts w:ascii="Tekton Pro" w:hAnsi="Tekton Pro"/>
          <w:b/>
          <w:sz w:val="40"/>
          <w:szCs w:val="40"/>
        </w:rPr>
        <w:t>IL CONSIGLIO DIRETTIVO</w:t>
      </w:r>
    </w:p>
    <w:p w:rsidR="004224FD" w:rsidRDefault="004224FD" w:rsidP="004224FD">
      <w:pPr>
        <w:jc w:val="center"/>
        <w:rPr>
          <w:rFonts w:ascii="Tekton Pro" w:hAnsi="Tekton Pro"/>
          <w:b/>
          <w:sz w:val="24"/>
          <w:szCs w:val="24"/>
        </w:rPr>
      </w:pPr>
    </w:p>
    <w:p w:rsidR="004224FD" w:rsidRPr="007F4705" w:rsidRDefault="004224FD" w:rsidP="004224FD">
      <w:pPr>
        <w:rPr>
          <w:rFonts w:ascii="Tekton Pro" w:hAnsi="Tekton Pro"/>
          <w:b/>
          <w:sz w:val="24"/>
          <w:szCs w:val="24"/>
        </w:rPr>
      </w:pPr>
      <w:r>
        <w:rPr>
          <w:sz w:val="24"/>
          <w:szCs w:val="24"/>
        </w:rPr>
        <w:t xml:space="preserve">         </w:t>
      </w:r>
      <w:r w:rsidR="007F4705" w:rsidRPr="007F4705">
        <w:rPr>
          <w:sz w:val="24"/>
          <w:szCs w:val="24"/>
        </w:rPr>
        <w:t>con</w:t>
      </w:r>
      <w:r w:rsidRPr="007F4705">
        <w:rPr>
          <w:sz w:val="24"/>
          <w:szCs w:val="24"/>
        </w:rPr>
        <w:t xml:space="preserve"> il seguente ordine del giorno:</w:t>
      </w:r>
    </w:p>
    <w:p w:rsidR="004224FD" w:rsidRPr="007F4705" w:rsidRDefault="004224FD" w:rsidP="007F4705">
      <w:pPr>
        <w:pStyle w:val="Paragrafoelenco"/>
        <w:numPr>
          <w:ilvl w:val="0"/>
          <w:numId w:val="3"/>
        </w:numPr>
        <w:rPr>
          <w:rFonts w:asciiTheme="minorHAnsi" w:hAnsiTheme="minorHAnsi"/>
          <w:sz w:val="24"/>
          <w:szCs w:val="24"/>
        </w:rPr>
      </w:pPr>
      <w:r w:rsidRPr="007F4705">
        <w:rPr>
          <w:rFonts w:asciiTheme="minorHAnsi" w:hAnsiTheme="minorHAnsi"/>
          <w:sz w:val="24"/>
          <w:szCs w:val="24"/>
        </w:rPr>
        <w:t>Lettura ed approvazione del verbale dell’ ultima  seduta</w:t>
      </w:r>
    </w:p>
    <w:p w:rsidR="004224FD" w:rsidRPr="007F4705" w:rsidRDefault="004224FD" w:rsidP="007F4705">
      <w:pPr>
        <w:pStyle w:val="Paragrafoelenco"/>
        <w:numPr>
          <w:ilvl w:val="0"/>
          <w:numId w:val="3"/>
        </w:numPr>
        <w:spacing w:after="0" w:line="240" w:lineRule="auto"/>
        <w:rPr>
          <w:rFonts w:asciiTheme="minorHAnsi" w:hAnsiTheme="minorHAnsi"/>
          <w:sz w:val="24"/>
          <w:szCs w:val="24"/>
        </w:rPr>
      </w:pPr>
      <w:r w:rsidRPr="007F4705">
        <w:rPr>
          <w:rFonts w:asciiTheme="minorHAnsi" w:hAnsiTheme="minorHAnsi"/>
          <w:sz w:val="24"/>
          <w:szCs w:val="24"/>
        </w:rPr>
        <w:t xml:space="preserve">Comunicazioni del Presidente inerenti agli eventi e ai fatti salienti che riguardano  la vita associativa (assemblea per lo statuto rivisitato ed aggiornato, assicurazione, contratto di locazione, pranzo sociale alle “Dune” ed inizio del tesseramento per il 2017, rinnovo delle cariche statutarie, ecc. ) </w:t>
      </w:r>
    </w:p>
    <w:p w:rsidR="004224FD" w:rsidRPr="007F4705" w:rsidRDefault="004224FD" w:rsidP="007F4705">
      <w:pPr>
        <w:spacing w:after="0" w:line="240" w:lineRule="auto"/>
        <w:rPr>
          <w:rFonts w:asciiTheme="minorHAnsi" w:hAnsiTheme="minorHAnsi"/>
          <w:sz w:val="24"/>
          <w:szCs w:val="24"/>
        </w:rPr>
      </w:pPr>
    </w:p>
    <w:p w:rsidR="004224FD" w:rsidRPr="007F4705" w:rsidRDefault="004224FD" w:rsidP="007F4705">
      <w:pPr>
        <w:pStyle w:val="Paragrafoelenco"/>
        <w:numPr>
          <w:ilvl w:val="0"/>
          <w:numId w:val="3"/>
        </w:numPr>
        <w:spacing w:after="0" w:line="240" w:lineRule="auto"/>
        <w:rPr>
          <w:rFonts w:asciiTheme="minorHAnsi" w:hAnsiTheme="minorHAnsi"/>
          <w:sz w:val="24"/>
          <w:szCs w:val="24"/>
        </w:rPr>
      </w:pPr>
      <w:r w:rsidRPr="007F4705">
        <w:rPr>
          <w:rFonts w:asciiTheme="minorHAnsi" w:hAnsiTheme="minorHAnsi"/>
          <w:sz w:val="24"/>
          <w:szCs w:val="24"/>
        </w:rPr>
        <w:t>Organizzazione degli eventi dei mesi a venire ed in particolare per novembre – dicembre prossimi.</w:t>
      </w:r>
    </w:p>
    <w:p w:rsidR="004224FD" w:rsidRPr="007F4705" w:rsidRDefault="004224FD" w:rsidP="007F4705">
      <w:pPr>
        <w:pStyle w:val="Paragrafoelenco"/>
        <w:numPr>
          <w:ilvl w:val="0"/>
          <w:numId w:val="3"/>
        </w:numPr>
        <w:rPr>
          <w:rFonts w:asciiTheme="minorHAnsi" w:hAnsiTheme="minorHAnsi"/>
          <w:sz w:val="24"/>
          <w:szCs w:val="24"/>
        </w:rPr>
      </w:pPr>
      <w:r w:rsidRPr="007F4705">
        <w:rPr>
          <w:rFonts w:asciiTheme="minorHAnsi" w:hAnsiTheme="minorHAnsi"/>
          <w:sz w:val="24"/>
          <w:szCs w:val="24"/>
        </w:rPr>
        <w:t>Varie ed eventuali</w:t>
      </w:r>
    </w:p>
    <w:p w:rsidR="004224FD" w:rsidRPr="007F4705" w:rsidRDefault="004224FD" w:rsidP="007F4705">
      <w:pPr>
        <w:pStyle w:val="Nessunaspaziatura"/>
      </w:pPr>
      <w:r w:rsidRPr="007F4705">
        <w:t xml:space="preserve">          E’ sempre gradita la presenza dei componenti i gruppi di lavoro; inoltre ricordo a tutti  la  </w:t>
      </w:r>
    </w:p>
    <w:p w:rsidR="004224FD" w:rsidRPr="007F4705" w:rsidRDefault="004224FD" w:rsidP="007F4705">
      <w:pPr>
        <w:pStyle w:val="Nessunaspaziatura"/>
      </w:pPr>
      <w:r w:rsidRPr="007F4705">
        <w:t xml:space="preserve">          massima puntualità per poter espletare il tutto entro la mezzanotte.</w:t>
      </w:r>
    </w:p>
    <w:p w:rsidR="004224FD" w:rsidRPr="007F4705" w:rsidRDefault="004224FD" w:rsidP="007F4705">
      <w:pPr>
        <w:pStyle w:val="Nessunaspaziatura"/>
      </w:pPr>
      <w:r w:rsidRPr="007F4705">
        <w:t xml:space="preserve">          Invio a voi tutti un caro e cordiale saluto.  </w:t>
      </w:r>
    </w:p>
    <w:p w:rsidR="004224FD" w:rsidRDefault="004224FD" w:rsidP="004224FD">
      <w:pPr>
        <w:rPr>
          <w:rFonts w:asciiTheme="minorHAnsi" w:hAnsiTheme="minorHAnsi"/>
          <w:sz w:val="24"/>
          <w:szCs w:val="24"/>
        </w:rPr>
      </w:pPr>
    </w:p>
    <w:p w:rsidR="007F4705" w:rsidRPr="007F4705" w:rsidRDefault="007F4705" w:rsidP="007F4705">
      <w:pPr>
        <w:rPr>
          <w:sz w:val="24"/>
          <w:szCs w:val="24"/>
        </w:rPr>
      </w:pPr>
      <w:proofErr w:type="spellStart"/>
      <w:r w:rsidRPr="007F4705">
        <w:rPr>
          <w:sz w:val="24"/>
          <w:szCs w:val="24"/>
        </w:rPr>
        <w:t>Castiglione</w:t>
      </w:r>
      <w:proofErr w:type="spellEnd"/>
      <w:r>
        <w:rPr>
          <w:sz w:val="24"/>
          <w:szCs w:val="24"/>
        </w:rPr>
        <w:t xml:space="preserve"> di Ravenna</w:t>
      </w:r>
      <w:r w:rsidRPr="007F4705">
        <w:rPr>
          <w:sz w:val="24"/>
          <w:szCs w:val="24"/>
        </w:rPr>
        <w:t>, 26/ 09</w:t>
      </w:r>
      <w:bookmarkStart w:id="0" w:name="_GoBack"/>
      <w:bookmarkEnd w:id="0"/>
      <w:r w:rsidRPr="007F4705">
        <w:rPr>
          <w:sz w:val="24"/>
          <w:szCs w:val="24"/>
        </w:rPr>
        <w:t xml:space="preserve"> /2016</w:t>
      </w:r>
    </w:p>
    <w:p w:rsidR="007F4705" w:rsidRPr="007F4705" w:rsidRDefault="007F4705" w:rsidP="004224FD">
      <w:pPr>
        <w:rPr>
          <w:rFonts w:asciiTheme="minorHAnsi" w:hAnsiTheme="minorHAnsi"/>
          <w:sz w:val="24"/>
          <w:szCs w:val="24"/>
        </w:rPr>
      </w:pPr>
    </w:p>
    <w:p w:rsidR="004224FD" w:rsidRPr="007F4705" w:rsidRDefault="004224FD" w:rsidP="007F4705">
      <w:pPr>
        <w:pStyle w:val="Nessunaspaziatura"/>
        <w:ind w:left="5670"/>
        <w:jc w:val="center"/>
      </w:pPr>
      <w:r w:rsidRPr="007F4705">
        <w:t>Il Presidente</w:t>
      </w:r>
    </w:p>
    <w:p w:rsidR="004224FD" w:rsidRPr="007F4705" w:rsidRDefault="007F4705" w:rsidP="007F4705">
      <w:pPr>
        <w:pStyle w:val="Nessunaspaziatura"/>
        <w:ind w:left="5670"/>
        <w:jc w:val="center"/>
        <w:rPr>
          <w:rFonts w:ascii="Informal Roman" w:hAnsi="Informal Roman"/>
          <w:sz w:val="28"/>
          <w:szCs w:val="28"/>
        </w:rPr>
      </w:pPr>
      <w:r w:rsidRPr="007F4705">
        <w:rPr>
          <w:rFonts w:ascii="Informal Roman" w:hAnsi="Informal Roman"/>
          <w:sz w:val="28"/>
          <w:szCs w:val="28"/>
        </w:rPr>
        <w:t xml:space="preserve">Angelo </w:t>
      </w:r>
      <w:proofErr w:type="spellStart"/>
      <w:r w:rsidRPr="007F4705">
        <w:rPr>
          <w:rFonts w:ascii="Informal Roman" w:hAnsi="Informal Roman"/>
          <w:sz w:val="28"/>
          <w:szCs w:val="28"/>
        </w:rPr>
        <w:t>Gasperoni</w:t>
      </w:r>
      <w:proofErr w:type="spellEnd"/>
    </w:p>
    <w:p w:rsidR="004224FD" w:rsidRDefault="004224FD" w:rsidP="004224FD"/>
    <w:p w:rsidR="00FC5F6F" w:rsidRDefault="007F4705"/>
    <w:sectPr w:rsidR="00FC5F6F" w:rsidSect="0002537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dobe Kaiti Std R">
    <w:panose1 w:val="00000000000000000000"/>
    <w:charset w:val="80"/>
    <w:family w:val="roman"/>
    <w:notTrueType/>
    <w:pitch w:val="variable"/>
    <w:sig w:usb0="00000207" w:usb1="080F0000" w:usb2="00000010" w:usb3="00000000" w:csb0="00060007" w:csb1="00000000"/>
  </w:font>
  <w:font w:name="Arial">
    <w:panose1 w:val="020B0604020202020204"/>
    <w:charset w:val="00"/>
    <w:family w:val="swiss"/>
    <w:pitch w:val="variable"/>
    <w:sig w:usb0="E0002EFF" w:usb1="C0007843" w:usb2="00000009" w:usb3="00000000" w:csb0="000001FF" w:csb1="00000000"/>
  </w:font>
  <w:font w:name="Tekton Pro">
    <w:altName w:val="Arial"/>
    <w:panose1 w:val="00000000000000000000"/>
    <w:charset w:val="00"/>
    <w:family w:val="swiss"/>
    <w:notTrueType/>
    <w:pitch w:val="variable"/>
    <w:sig w:usb0="00000007" w:usb1="00000001" w:usb2="00000000" w:usb3="00000000" w:csb0="00000093" w:csb1="00000000"/>
  </w:font>
  <w:font w:name="Informal Roman">
    <w:panose1 w:val="030604020304060B02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0D672B"/>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729E6B0C"/>
    <w:multiLevelType w:val="hybridMultilevel"/>
    <w:tmpl w:val="DBAA89A0"/>
    <w:lvl w:ilvl="0" w:tplc="7A267F5E">
      <w:start w:val="1"/>
      <w:numFmt w:val="decimal"/>
      <w:lvlText w:val="%1."/>
      <w:lvlJc w:val="left"/>
      <w:pPr>
        <w:tabs>
          <w:tab w:val="num" w:pos="405"/>
        </w:tabs>
        <w:ind w:left="405" w:hanging="405"/>
      </w:pPr>
    </w:lvl>
    <w:lvl w:ilvl="1" w:tplc="04100019">
      <w:start w:val="1"/>
      <w:numFmt w:val="decimal"/>
      <w:lvlText w:val="%2."/>
      <w:lvlJc w:val="left"/>
      <w:pPr>
        <w:tabs>
          <w:tab w:val="num" w:pos="1320"/>
        </w:tabs>
        <w:ind w:left="1320" w:hanging="360"/>
      </w:pPr>
    </w:lvl>
    <w:lvl w:ilvl="2" w:tplc="0410001B">
      <w:start w:val="1"/>
      <w:numFmt w:val="decimal"/>
      <w:lvlText w:val="%3."/>
      <w:lvlJc w:val="left"/>
      <w:pPr>
        <w:tabs>
          <w:tab w:val="num" w:pos="2040"/>
        </w:tabs>
        <w:ind w:left="2040" w:hanging="360"/>
      </w:pPr>
    </w:lvl>
    <w:lvl w:ilvl="3" w:tplc="0410000F">
      <w:start w:val="1"/>
      <w:numFmt w:val="decimal"/>
      <w:lvlText w:val="%4."/>
      <w:lvlJc w:val="left"/>
      <w:pPr>
        <w:tabs>
          <w:tab w:val="num" w:pos="2760"/>
        </w:tabs>
        <w:ind w:left="2760" w:hanging="360"/>
      </w:pPr>
    </w:lvl>
    <w:lvl w:ilvl="4" w:tplc="04100019">
      <w:start w:val="1"/>
      <w:numFmt w:val="decimal"/>
      <w:lvlText w:val="%5."/>
      <w:lvlJc w:val="left"/>
      <w:pPr>
        <w:tabs>
          <w:tab w:val="num" w:pos="3480"/>
        </w:tabs>
        <w:ind w:left="3480" w:hanging="360"/>
      </w:pPr>
    </w:lvl>
    <w:lvl w:ilvl="5" w:tplc="0410001B">
      <w:start w:val="1"/>
      <w:numFmt w:val="decimal"/>
      <w:lvlText w:val="%6."/>
      <w:lvlJc w:val="left"/>
      <w:pPr>
        <w:tabs>
          <w:tab w:val="num" w:pos="4200"/>
        </w:tabs>
        <w:ind w:left="4200" w:hanging="360"/>
      </w:pPr>
    </w:lvl>
    <w:lvl w:ilvl="6" w:tplc="0410000F">
      <w:start w:val="1"/>
      <w:numFmt w:val="decimal"/>
      <w:lvlText w:val="%7."/>
      <w:lvlJc w:val="left"/>
      <w:pPr>
        <w:tabs>
          <w:tab w:val="num" w:pos="4920"/>
        </w:tabs>
        <w:ind w:left="4920" w:hanging="360"/>
      </w:pPr>
    </w:lvl>
    <w:lvl w:ilvl="7" w:tplc="04100019">
      <w:start w:val="1"/>
      <w:numFmt w:val="decimal"/>
      <w:lvlText w:val="%8."/>
      <w:lvlJc w:val="left"/>
      <w:pPr>
        <w:tabs>
          <w:tab w:val="num" w:pos="5640"/>
        </w:tabs>
        <w:ind w:left="5640" w:hanging="360"/>
      </w:pPr>
    </w:lvl>
    <w:lvl w:ilvl="8" w:tplc="0410001B">
      <w:start w:val="1"/>
      <w:numFmt w:val="decimal"/>
      <w:lvlText w:val="%9."/>
      <w:lvlJc w:val="left"/>
      <w:pPr>
        <w:tabs>
          <w:tab w:val="num" w:pos="6360"/>
        </w:tabs>
        <w:ind w:left="636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compat/>
  <w:rsids>
    <w:rsidRoot w:val="004224FD"/>
    <w:rsid w:val="00025370"/>
    <w:rsid w:val="004224FD"/>
    <w:rsid w:val="006D42E9"/>
    <w:rsid w:val="007F4705"/>
    <w:rsid w:val="00C36C0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224FD"/>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F4705"/>
    <w:pPr>
      <w:ind w:left="720"/>
      <w:contextualSpacing/>
    </w:pPr>
  </w:style>
  <w:style w:type="paragraph" w:styleId="Nessunaspaziatura">
    <w:name w:val="No Spacing"/>
    <w:uiPriority w:val="1"/>
    <w:qFormat/>
    <w:rsid w:val="007F4705"/>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224FD"/>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172</Words>
  <Characters>985</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PC</cp:lastModifiedBy>
  <cp:revision>2</cp:revision>
  <dcterms:created xsi:type="dcterms:W3CDTF">2016-09-26T07:46:00Z</dcterms:created>
  <dcterms:modified xsi:type="dcterms:W3CDTF">2016-09-26T07:46:00Z</dcterms:modified>
</cp:coreProperties>
</file>